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D8" w:rsidRDefault="009C1ED8" w:rsidP="003C557B">
      <w:pPr>
        <w:pStyle w:val="1"/>
        <w:shd w:val="clear" w:color="auto" w:fill="auto"/>
        <w:spacing w:after="300"/>
        <w:ind w:left="4600" w:firstLine="0"/>
        <w:rPr>
          <w:b/>
          <w:bCs/>
          <w:color w:val="000000"/>
          <w:lang w:val="uk-UA" w:eastAsia="uk-UA" w:bidi="uk-UA"/>
        </w:rPr>
      </w:pPr>
    </w:p>
    <w:p w:rsidR="009C1ED8" w:rsidRDefault="00B531FE" w:rsidP="00B531FE">
      <w:pPr>
        <w:pStyle w:val="1"/>
        <w:shd w:val="clear" w:color="auto" w:fill="auto"/>
        <w:spacing w:after="300"/>
        <w:ind w:firstLine="0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 xml:space="preserve">20.11.2019 року № 01-35/246/1 </w:t>
      </w:r>
    </w:p>
    <w:p w:rsidR="0065080C" w:rsidRDefault="0065080C" w:rsidP="003C557B">
      <w:pPr>
        <w:pStyle w:val="1"/>
        <w:shd w:val="clear" w:color="auto" w:fill="auto"/>
        <w:spacing w:after="300"/>
        <w:ind w:left="4600" w:firstLine="0"/>
        <w:rPr>
          <w:b/>
          <w:bCs/>
          <w:color w:val="000000"/>
          <w:lang w:val="uk-UA" w:eastAsia="uk-UA" w:bidi="uk-UA"/>
        </w:rPr>
      </w:pPr>
    </w:p>
    <w:p w:rsidR="003C557B" w:rsidRDefault="003C557B" w:rsidP="00B531FE">
      <w:pPr>
        <w:pStyle w:val="1"/>
        <w:shd w:val="clear" w:color="auto" w:fill="auto"/>
        <w:ind w:left="4600" w:firstLine="0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 xml:space="preserve">Керівникам </w:t>
      </w:r>
      <w:r w:rsidR="009C1ED8">
        <w:rPr>
          <w:b/>
          <w:bCs/>
          <w:color w:val="000000"/>
          <w:lang w:val="uk-UA" w:eastAsia="uk-UA" w:bidi="uk-UA"/>
        </w:rPr>
        <w:t>закладів дошкільної освіти</w:t>
      </w:r>
    </w:p>
    <w:p w:rsidR="00B531FE" w:rsidRDefault="00B531FE" w:rsidP="00B531FE">
      <w:pPr>
        <w:pStyle w:val="1"/>
        <w:shd w:val="clear" w:color="auto" w:fill="auto"/>
        <w:ind w:left="4600" w:firstLine="0"/>
        <w:rPr>
          <w:b/>
          <w:bCs/>
          <w:color w:val="000000"/>
          <w:lang w:val="uk-UA" w:eastAsia="uk-UA" w:bidi="uk-UA"/>
        </w:rPr>
      </w:pPr>
    </w:p>
    <w:p w:rsidR="00B531FE" w:rsidRDefault="00B531FE" w:rsidP="00B531FE">
      <w:pPr>
        <w:pStyle w:val="1"/>
        <w:shd w:val="clear" w:color="auto" w:fill="auto"/>
        <w:ind w:left="4600" w:firstLine="0"/>
        <w:rPr>
          <w:lang w:val="ru-RU"/>
        </w:rPr>
      </w:pPr>
    </w:p>
    <w:p w:rsidR="00B531FE" w:rsidRPr="00B531FE" w:rsidRDefault="00B531FE" w:rsidP="00B531FE">
      <w:pPr>
        <w:pStyle w:val="1"/>
        <w:shd w:val="clear" w:color="auto" w:fill="auto"/>
        <w:ind w:left="4600" w:firstLine="0"/>
        <w:rPr>
          <w:lang w:val="ru-RU"/>
        </w:rPr>
      </w:pPr>
    </w:p>
    <w:p w:rsidR="009C1ED8" w:rsidRDefault="003C557B" w:rsidP="009C1ED8">
      <w:pPr>
        <w:pStyle w:val="11"/>
        <w:keepNext/>
        <w:keepLines/>
        <w:shd w:val="clear" w:color="auto" w:fill="auto"/>
        <w:spacing w:before="0" w:after="0" w:line="240" w:lineRule="auto"/>
        <w:rPr>
          <w:color w:val="000000"/>
          <w:lang w:val="uk-UA" w:eastAsia="uk-UA" w:bidi="uk-UA"/>
        </w:rPr>
      </w:pPr>
      <w:bookmarkStart w:id="0" w:name="bookmark2"/>
      <w:bookmarkStart w:id="1" w:name="bookmark3"/>
      <w:bookmarkStart w:id="2" w:name="_GoBack"/>
      <w:r>
        <w:rPr>
          <w:color w:val="000000"/>
          <w:lang w:val="uk-UA" w:eastAsia="uk-UA" w:bidi="uk-UA"/>
        </w:rPr>
        <w:t xml:space="preserve">Про проведення публічних консультацій </w:t>
      </w:r>
    </w:p>
    <w:p w:rsidR="003C557B" w:rsidRDefault="003C557B" w:rsidP="009C1ED8">
      <w:pPr>
        <w:pStyle w:val="11"/>
        <w:keepNext/>
        <w:keepLines/>
        <w:shd w:val="clear" w:color="auto" w:fill="auto"/>
        <w:spacing w:before="0" w:after="0" w:line="24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 питань дошкільної освіти</w:t>
      </w:r>
      <w:bookmarkEnd w:id="0"/>
      <w:bookmarkEnd w:id="1"/>
    </w:p>
    <w:bookmarkEnd w:id="2"/>
    <w:p w:rsidR="009C1ED8" w:rsidRDefault="009C1ED8" w:rsidP="009C1ED8">
      <w:pPr>
        <w:pStyle w:val="11"/>
        <w:keepNext/>
        <w:keepLines/>
        <w:shd w:val="clear" w:color="auto" w:fill="auto"/>
        <w:spacing w:before="0" w:after="0" w:line="240" w:lineRule="auto"/>
        <w:rPr>
          <w:lang w:val="uk-UA"/>
        </w:rPr>
      </w:pPr>
    </w:p>
    <w:p w:rsidR="00B531FE" w:rsidRPr="00B531FE" w:rsidRDefault="00B531FE" w:rsidP="009C1ED8">
      <w:pPr>
        <w:pStyle w:val="11"/>
        <w:keepNext/>
        <w:keepLines/>
        <w:shd w:val="clear" w:color="auto" w:fill="auto"/>
        <w:spacing w:before="0" w:after="0" w:line="240" w:lineRule="auto"/>
        <w:rPr>
          <w:lang w:val="uk-UA"/>
        </w:rPr>
      </w:pPr>
    </w:p>
    <w:p w:rsidR="003C557B" w:rsidRPr="00B531FE" w:rsidRDefault="003C557B" w:rsidP="003C557B">
      <w:pPr>
        <w:pStyle w:val="1"/>
        <w:shd w:val="clear" w:color="auto" w:fill="auto"/>
        <w:ind w:firstLine="76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Враховуючи лист Міністерства освіти і науки України від 14.11.2019 року </w:t>
      </w:r>
      <w:r w:rsidR="001A2690">
        <w:rPr>
          <w:color w:val="000000"/>
          <w:lang w:val="uk-UA" w:eastAsia="uk-UA" w:bidi="uk-UA"/>
        </w:rPr>
        <w:t xml:space="preserve">     </w:t>
      </w:r>
      <w:r>
        <w:rPr>
          <w:color w:val="000000"/>
          <w:lang w:val="uk-UA" w:eastAsia="uk-UA" w:bidi="uk-UA"/>
        </w:rPr>
        <w:t>№ 1/9-788,</w:t>
      </w:r>
      <w:r w:rsidR="001A2690">
        <w:rPr>
          <w:color w:val="000000"/>
          <w:lang w:val="uk-UA" w:eastAsia="uk-UA" w:bidi="uk-UA"/>
        </w:rPr>
        <w:t xml:space="preserve"> лист управління освіти і науки, молоді та спорту Кіровоградської обласної державної адміністрації від 18.11.2019 року</w:t>
      </w:r>
      <w:r w:rsidR="00ED1398">
        <w:rPr>
          <w:color w:val="000000"/>
          <w:lang w:val="uk-UA" w:eastAsia="uk-UA" w:bidi="uk-UA"/>
        </w:rPr>
        <w:t xml:space="preserve"> № 35-12/3597/0.35</w:t>
      </w:r>
      <w:r w:rsidR="001A2690">
        <w:rPr>
          <w:color w:val="000000"/>
          <w:lang w:val="uk-UA" w:eastAsia="uk-UA" w:bidi="uk-UA"/>
        </w:rPr>
        <w:t xml:space="preserve">, </w:t>
      </w:r>
      <w:r>
        <w:rPr>
          <w:color w:val="000000"/>
          <w:lang w:val="uk-UA" w:eastAsia="uk-UA" w:bidi="uk-UA"/>
        </w:rPr>
        <w:t>повідомляємо, що у період з 18.11.2019 року по 05.12.2019 року розпочинаються публічні консультації з питань забезпечення якості та доступності дошкільної освіти, впродовж яких обговорюватимуться питання щодо:</w:t>
      </w:r>
    </w:p>
    <w:p w:rsidR="003C557B" w:rsidRPr="00B531FE" w:rsidRDefault="003C557B" w:rsidP="003C557B">
      <w:pPr>
        <w:pStyle w:val="1"/>
        <w:shd w:val="clear" w:color="auto" w:fill="auto"/>
        <w:ind w:firstLine="760"/>
        <w:jc w:val="both"/>
        <w:rPr>
          <w:lang w:val="uk-UA"/>
        </w:rPr>
      </w:pPr>
      <w:r>
        <w:rPr>
          <w:color w:val="000000"/>
          <w:lang w:val="uk-UA" w:eastAsia="uk-UA" w:bidi="uk-UA"/>
        </w:rPr>
        <w:t>критеріїв якості дошкільної освіти;</w:t>
      </w:r>
    </w:p>
    <w:p w:rsidR="003C557B" w:rsidRPr="00B531FE" w:rsidRDefault="003C557B" w:rsidP="003C557B">
      <w:pPr>
        <w:pStyle w:val="1"/>
        <w:shd w:val="clear" w:color="auto" w:fill="auto"/>
        <w:ind w:firstLine="760"/>
        <w:jc w:val="both"/>
        <w:rPr>
          <w:lang w:val="uk-UA"/>
        </w:rPr>
      </w:pPr>
      <w:r>
        <w:rPr>
          <w:color w:val="000000"/>
          <w:lang w:val="uk-UA" w:eastAsia="uk-UA" w:bidi="uk-UA"/>
        </w:rPr>
        <w:t>ключових напрямків організаційної діяльності закладів дошкільної освіти;</w:t>
      </w:r>
    </w:p>
    <w:p w:rsidR="003C557B" w:rsidRPr="00B531FE" w:rsidRDefault="003C557B" w:rsidP="003C557B">
      <w:pPr>
        <w:pStyle w:val="1"/>
        <w:shd w:val="clear" w:color="auto" w:fill="auto"/>
        <w:ind w:firstLine="760"/>
        <w:jc w:val="both"/>
        <w:rPr>
          <w:lang w:val="ru-RU"/>
        </w:rPr>
      </w:pPr>
      <w:r>
        <w:rPr>
          <w:color w:val="000000"/>
          <w:lang w:val="uk-UA" w:eastAsia="uk-UA" w:bidi="uk-UA"/>
        </w:rPr>
        <w:t>побудови ефективної мережі закладів та запровадження альтернативних форм здобуття дошкільної освіти.</w:t>
      </w:r>
    </w:p>
    <w:p w:rsidR="00922172" w:rsidRPr="00922172" w:rsidRDefault="003C557B" w:rsidP="00922172">
      <w:pPr>
        <w:pStyle w:val="1"/>
        <w:shd w:val="clear" w:color="auto" w:fill="auto"/>
        <w:ind w:firstLine="76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Для представників Кіровоградської області публічні консультації відбудуться 21 листопада 2019 року у м. Дніпро (за участі Дніпропетровської, Полтавської та Кіровоградської областей). Попередня реєстрація за посиланням:</w:t>
      </w:r>
    </w:p>
    <w:p w:rsidR="003C557B" w:rsidRDefault="003C557B" w:rsidP="003C557B">
      <w:pPr>
        <w:pStyle w:val="1"/>
        <w:shd w:val="clear" w:color="auto" w:fill="auto"/>
        <w:ind w:firstLine="740"/>
      </w:pPr>
      <w:proofErr w:type="gramStart"/>
      <w:r>
        <w:rPr>
          <w:color w:val="000000"/>
          <w:lang w:bidi="en-US"/>
        </w:rPr>
        <w:t>https</w:t>
      </w:r>
      <w:proofErr w:type="gramEnd"/>
      <w:r w:rsidRPr="00FF1FAB">
        <w:rPr>
          <w:color w:val="000000"/>
          <w:lang w:val="uk-UA" w:bidi="en-US"/>
        </w:rPr>
        <w:t xml:space="preserve"> </w:t>
      </w:r>
      <w:r w:rsidR="00D81A94">
        <w:rPr>
          <w:color w:val="000000"/>
          <w:lang w:val="uk-UA" w:eastAsia="uk-UA" w:bidi="uk-UA"/>
        </w:rPr>
        <w:t>/</w:t>
      </w:r>
      <w:r w:rsidR="00922172">
        <w:rPr>
          <w:color w:val="000000"/>
          <w:lang w:val="uk-UA" w:eastAsia="uk-UA" w:bidi="uk-UA"/>
        </w:rPr>
        <w:t>/</w:t>
      </w:r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bidi="en-US"/>
        </w:rPr>
        <w:t>docs</w:t>
      </w:r>
      <w:r w:rsidRPr="00FF1FAB">
        <w:rPr>
          <w:color w:val="000000"/>
          <w:lang w:val="uk-UA" w:bidi="en-US"/>
        </w:rPr>
        <w:t xml:space="preserve"> .</w:t>
      </w:r>
      <w:r>
        <w:rPr>
          <w:color w:val="000000"/>
          <w:lang w:bidi="en-US"/>
        </w:rPr>
        <w:t>google</w:t>
      </w:r>
      <w:r w:rsidRPr="00FF1FAB">
        <w:rPr>
          <w:color w:val="000000"/>
          <w:lang w:val="uk-UA" w:bidi="en-US"/>
        </w:rPr>
        <w:t xml:space="preserve"> .</w:t>
      </w:r>
      <w:r>
        <w:rPr>
          <w:color w:val="000000"/>
          <w:lang w:bidi="en-US"/>
        </w:rPr>
        <w:t>com</w:t>
      </w:r>
      <w:r w:rsidRPr="00FF1FAB">
        <w:rPr>
          <w:color w:val="000000"/>
          <w:lang w:val="uk-UA" w:bidi="en-US"/>
        </w:rPr>
        <w:t xml:space="preserve">/ </w:t>
      </w:r>
      <w:r>
        <w:rPr>
          <w:color w:val="000000"/>
          <w:lang w:bidi="en-US"/>
        </w:rPr>
        <w:t>forms</w:t>
      </w:r>
      <w:r w:rsidRPr="00FF1FAB">
        <w:rPr>
          <w:color w:val="000000"/>
          <w:lang w:val="uk-UA" w:bidi="en-US"/>
        </w:rPr>
        <w:t>/</w:t>
      </w:r>
      <w:r>
        <w:rPr>
          <w:color w:val="000000"/>
          <w:lang w:bidi="en-US"/>
        </w:rPr>
        <w:t>d</w:t>
      </w:r>
      <w:r w:rsidRPr="00FF1FAB">
        <w:rPr>
          <w:color w:val="000000"/>
          <w:lang w:val="uk-UA" w:bidi="en-US"/>
        </w:rPr>
        <w:t xml:space="preserve">/1 </w:t>
      </w:r>
      <w:proofErr w:type="spellStart"/>
      <w:r>
        <w:rPr>
          <w:color w:val="000000"/>
          <w:lang w:bidi="en-US"/>
        </w:rPr>
        <w:t>PomXVH</w:t>
      </w:r>
      <w:proofErr w:type="spellEnd"/>
      <w:r w:rsidRPr="00FF1FAB">
        <w:rPr>
          <w:color w:val="000000"/>
          <w:lang w:val="uk-UA" w:bidi="en-US"/>
        </w:rPr>
        <w:t xml:space="preserve">3 </w:t>
      </w:r>
      <w:proofErr w:type="spellStart"/>
      <w:r>
        <w:rPr>
          <w:color w:val="000000"/>
          <w:lang w:bidi="en-US"/>
        </w:rPr>
        <w:t>vc</w:t>
      </w:r>
      <w:proofErr w:type="spellEnd"/>
      <w:r w:rsidRPr="00FF1FAB">
        <w:rPr>
          <w:color w:val="000000"/>
          <w:lang w:val="uk-UA" w:bidi="en-US"/>
        </w:rPr>
        <w:t xml:space="preserve"> </w:t>
      </w:r>
      <w:r>
        <w:rPr>
          <w:color w:val="000000"/>
          <w:lang w:bidi="en-US"/>
        </w:rPr>
        <w:t>J</w:t>
      </w:r>
      <w:r w:rsidRPr="00FF1FAB">
        <w:rPr>
          <w:color w:val="000000"/>
          <w:lang w:val="uk-UA" w:bidi="en-US"/>
        </w:rPr>
        <w:t xml:space="preserve"> </w:t>
      </w:r>
      <w:r w:rsidRPr="00FF1FAB">
        <w:rPr>
          <w:color w:val="000000"/>
          <w:lang w:val="uk-UA" w:eastAsia="ru-RU" w:bidi="ru-RU"/>
        </w:rPr>
        <w:t xml:space="preserve">о </w:t>
      </w:r>
      <w:r w:rsidRPr="00FF1FAB">
        <w:rPr>
          <w:color w:val="000000"/>
          <w:lang w:val="uk-UA" w:bidi="en-US"/>
        </w:rPr>
        <w:t>-</w:t>
      </w:r>
    </w:p>
    <w:p w:rsidR="003C557B" w:rsidRPr="00C14401" w:rsidRDefault="003C557B" w:rsidP="003C557B">
      <w:pPr>
        <w:pStyle w:val="1"/>
        <w:shd w:val="clear" w:color="auto" w:fill="auto"/>
        <w:ind w:firstLine="0"/>
      </w:pPr>
      <w:r w:rsidRPr="003C557B">
        <w:rPr>
          <w:color w:val="000000"/>
          <w:lang w:bidi="en-US"/>
        </w:rPr>
        <w:t>ceCIIBCp</w:t>
      </w:r>
      <w:r w:rsidR="00C14401">
        <w:rPr>
          <w:color w:val="000000"/>
          <w:lang w:bidi="en-US"/>
        </w:rPr>
        <w:t>_</w:t>
      </w:r>
      <w:r w:rsidR="00D81A94">
        <w:rPr>
          <w:color w:val="000000"/>
          <w:lang w:val="uk-UA" w:bidi="en-US"/>
        </w:rPr>
        <w:t xml:space="preserve"> </w:t>
      </w:r>
      <w:r w:rsidRPr="003C557B">
        <w:rPr>
          <w:color w:val="000000"/>
          <w:lang w:bidi="en-US"/>
        </w:rPr>
        <w:t>kjLEEE</w:t>
      </w:r>
      <w:r w:rsidRPr="00FF1FAB">
        <w:rPr>
          <w:color w:val="000000"/>
          <w:lang w:val="uk-UA" w:bidi="en-US"/>
        </w:rPr>
        <w:t>5</w:t>
      </w:r>
      <w:r w:rsidRPr="003C557B">
        <w:rPr>
          <w:color w:val="000000"/>
          <w:lang w:bidi="en-US"/>
        </w:rPr>
        <w:t>FQXeCqqXY</w:t>
      </w:r>
      <w:r w:rsidRPr="00FF1FAB">
        <w:rPr>
          <w:color w:val="000000"/>
          <w:lang w:val="uk-UA" w:bidi="en-US"/>
        </w:rPr>
        <w:t xml:space="preserve"> 1 </w:t>
      </w:r>
      <w:r w:rsidRPr="003C557B">
        <w:rPr>
          <w:color w:val="000000"/>
          <w:lang w:bidi="en-US"/>
        </w:rPr>
        <w:t>KRM</w:t>
      </w:r>
      <w:r w:rsidR="00C14401">
        <w:rPr>
          <w:color w:val="000000"/>
          <w:lang w:bidi="en-US"/>
        </w:rPr>
        <w:t>_</w:t>
      </w:r>
      <w:r w:rsidR="00D81A94">
        <w:rPr>
          <w:color w:val="000000"/>
          <w:lang w:val="uk-UA" w:bidi="en-US"/>
        </w:rPr>
        <w:t xml:space="preserve"> </w:t>
      </w:r>
      <w:r w:rsidRPr="003C557B">
        <w:rPr>
          <w:color w:val="000000"/>
          <w:lang w:bidi="en-US"/>
        </w:rPr>
        <w:t>Q</w:t>
      </w:r>
      <w:r w:rsidR="00D81A94">
        <w:rPr>
          <w:color w:val="000000"/>
          <w:lang w:val="uk-UA" w:bidi="en-US"/>
        </w:rPr>
        <w:t>/</w:t>
      </w:r>
      <w:r w:rsidRPr="003C557B">
        <w:rPr>
          <w:color w:val="000000"/>
          <w:lang w:bidi="en-US"/>
        </w:rPr>
        <w:t>viewfbrm</w:t>
      </w:r>
      <w:r w:rsidRPr="00FF1FAB">
        <w:rPr>
          <w:color w:val="000000"/>
          <w:lang w:val="uk-UA" w:bidi="en-US"/>
        </w:rPr>
        <w:t>?</w:t>
      </w:r>
      <w:r w:rsidRPr="003C557B">
        <w:rPr>
          <w:color w:val="000000"/>
          <w:lang w:bidi="en-US"/>
        </w:rPr>
        <w:t>edit</w:t>
      </w:r>
      <w:r w:rsidR="00C14401">
        <w:rPr>
          <w:color w:val="000000"/>
          <w:lang w:bidi="en-US"/>
        </w:rPr>
        <w:t>_</w:t>
      </w:r>
      <w:r w:rsidR="00D81A94">
        <w:rPr>
          <w:color w:val="000000"/>
          <w:lang w:val="uk-UA" w:bidi="en-US"/>
        </w:rPr>
        <w:t xml:space="preserve"> </w:t>
      </w:r>
      <w:r w:rsidRPr="003C557B">
        <w:rPr>
          <w:color w:val="000000"/>
          <w:lang w:bidi="en-US"/>
        </w:rPr>
        <w:t>requested</w:t>
      </w:r>
      <w:r w:rsidR="00D81A94">
        <w:rPr>
          <w:color w:val="000000"/>
          <w:lang w:val="uk-UA" w:bidi="en-US"/>
        </w:rPr>
        <w:t>=</w:t>
      </w:r>
      <w:r w:rsidRPr="003C557B">
        <w:rPr>
          <w:color w:val="000000"/>
          <w:lang w:bidi="en-US"/>
        </w:rPr>
        <w:t>true</w:t>
      </w:r>
    </w:p>
    <w:p w:rsidR="003C557B" w:rsidRPr="00B531FE" w:rsidRDefault="003C557B" w:rsidP="003C557B">
      <w:pPr>
        <w:pStyle w:val="1"/>
        <w:shd w:val="clear" w:color="auto" w:fill="auto"/>
        <w:ind w:firstLine="760"/>
        <w:jc w:val="both"/>
        <w:rPr>
          <w:lang w:val="ru-RU"/>
        </w:rPr>
      </w:pPr>
      <w:r>
        <w:rPr>
          <w:color w:val="000000"/>
          <w:lang w:val="uk-UA" w:eastAsia="uk-UA" w:bidi="uk-UA"/>
        </w:rPr>
        <w:t>Представники області можуть взяти участь у обговоренні в будь-якому іншому місті за попередньою реєстрацією.</w:t>
      </w:r>
    </w:p>
    <w:p w:rsidR="003C557B" w:rsidRPr="00B531FE" w:rsidRDefault="003C557B" w:rsidP="003C557B">
      <w:pPr>
        <w:pStyle w:val="1"/>
        <w:shd w:val="clear" w:color="auto" w:fill="auto"/>
        <w:ind w:firstLine="760"/>
        <w:jc w:val="both"/>
        <w:rPr>
          <w:lang w:val="ru-RU"/>
        </w:rPr>
      </w:pPr>
      <w:r>
        <w:rPr>
          <w:color w:val="000000"/>
          <w:lang w:val="uk-UA" w:eastAsia="uk-UA" w:bidi="uk-UA"/>
        </w:rPr>
        <w:t xml:space="preserve">Більш детально ознайомитися з інформацією щодо проведення публічних консультацій можна на офіційному сайті Міністерства освіти і науки України у розділі «Дошкільна . освіта» </w:t>
      </w:r>
      <w:r w:rsidRPr="00FF1FAB">
        <w:rPr>
          <w:color w:val="000000"/>
          <w:lang w:val="uk-UA" w:bidi="en-US"/>
        </w:rPr>
        <w:t>(</w:t>
      </w:r>
      <w:hyperlink r:id="rId4" w:history="1">
        <w:r w:rsidRPr="003C557B">
          <w:rPr>
            <w:color w:val="000000"/>
            <w:u w:val="single"/>
            <w:lang w:bidi="en-US"/>
          </w:rPr>
          <w:t>https</w:t>
        </w:r>
        <w:r w:rsidRPr="00FF1FAB">
          <w:rPr>
            <w:color w:val="000000"/>
            <w:u w:val="single"/>
            <w:lang w:val="uk-UA" w:bidi="en-US"/>
          </w:rPr>
          <w:t>://</w:t>
        </w:r>
        <w:r w:rsidRPr="003C557B">
          <w:rPr>
            <w:color w:val="000000"/>
            <w:u w:val="single"/>
            <w:lang w:bidi="en-US"/>
          </w:rPr>
          <w:t>mon</w:t>
        </w:r>
        <w:r w:rsidRPr="00FF1FAB">
          <w:rPr>
            <w:color w:val="000000"/>
            <w:u w:val="single"/>
            <w:lang w:val="uk-UA" w:bidi="en-US"/>
          </w:rPr>
          <w:t>.</w:t>
        </w:r>
        <w:proofErr w:type="spellStart"/>
        <w:r w:rsidRPr="003C557B">
          <w:rPr>
            <w:color w:val="000000"/>
            <w:u w:val="single"/>
            <w:lang w:bidi="en-US"/>
          </w:rPr>
          <w:t>gov</w:t>
        </w:r>
        <w:proofErr w:type="spellEnd"/>
        <w:r w:rsidRPr="00FF1FAB">
          <w:rPr>
            <w:color w:val="000000"/>
            <w:u w:val="single"/>
            <w:lang w:val="uk-UA" w:bidi="en-US"/>
          </w:rPr>
          <w:t>.</w:t>
        </w:r>
        <w:proofErr w:type="spellStart"/>
        <w:r w:rsidRPr="003C557B">
          <w:rPr>
            <w:color w:val="000000"/>
            <w:u w:val="single"/>
            <w:lang w:bidi="en-US"/>
          </w:rPr>
          <w:t>ua</w:t>
        </w:r>
        <w:proofErr w:type="spellEnd"/>
        <w:r w:rsidRPr="00FF1FAB">
          <w:rPr>
            <w:color w:val="000000"/>
            <w:u w:val="single"/>
            <w:lang w:val="uk-UA" w:bidi="en-US"/>
          </w:rPr>
          <w:t>/</w:t>
        </w:r>
        <w:proofErr w:type="spellStart"/>
        <w:r w:rsidRPr="003C557B">
          <w:rPr>
            <w:color w:val="000000"/>
            <w:u w:val="single"/>
            <w:lang w:bidi="en-US"/>
          </w:rPr>
          <w:t>ua</w:t>
        </w:r>
        <w:proofErr w:type="spellEnd"/>
        <w:r w:rsidRPr="00FF1FAB">
          <w:rPr>
            <w:color w:val="000000"/>
            <w:u w:val="single"/>
            <w:lang w:val="uk-UA" w:bidi="en-US"/>
          </w:rPr>
          <w:t>/</w:t>
        </w:r>
        <w:proofErr w:type="spellStart"/>
        <w:r w:rsidRPr="003C557B">
          <w:rPr>
            <w:color w:val="000000"/>
            <w:u w:val="single"/>
            <w:lang w:bidi="en-US"/>
          </w:rPr>
          <w:t>osvita</w:t>
        </w:r>
        <w:proofErr w:type="spellEnd"/>
        <w:r w:rsidRPr="00FF1FAB">
          <w:rPr>
            <w:color w:val="000000"/>
            <w:u w:val="single"/>
            <w:lang w:val="uk-UA" w:bidi="en-US"/>
          </w:rPr>
          <w:t>/</w:t>
        </w:r>
        <w:proofErr w:type="spellStart"/>
        <w:r w:rsidRPr="003C557B">
          <w:rPr>
            <w:color w:val="000000"/>
            <w:u w:val="single"/>
            <w:lang w:bidi="en-US"/>
          </w:rPr>
          <w:t>doshkilna</w:t>
        </w:r>
        <w:proofErr w:type="spellEnd"/>
        <w:r w:rsidRPr="00FF1FAB">
          <w:rPr>
            <w:color w:val="000000"/>
            <w:u w:val="single"/>
            <w:lang w:val="uk-UA" w:bidi="en-US"/>
          </w:rPr>
          <w:t xml:space="preserve">- </w:t>
        </w:r>
        <w:proofErr w:type="spellStart"/>
        <w:r w:rsidRPr="003C557B">
          <w:rPr>
            <w:color w:val="000000"/>
            <w:u w:val="single"/>
            <w:lang w:bidi="en-US"/>
          </w:rPr>
          <w:t>osvita</w:t>
        </w:r>
        <w:proofErr w:type="spellEnd"/>
        <w:r w:rsidRPr="00FF1FAB">
          <w:rPr>
            <w:color w:val="000000"/>
            <w:u w:val="single"/>
            <w:lang w:val="uk-UA" w:bidi="en-US"/>
          </w:rPr>
          <w:t>/</w:t>
        </w:r>
        <w:proofErr w:type="spellStart"/>
        <w:r w:rsidRPr="003C557B">
          <w:rPr>
            <w:color w:val="000000"/>
            <w:u w:val="single"/>
            <w:lang w:bidi="en-US"/>
          </w:rPr>
          <w:t>publichni</w:t>
        </w:r>
        <w:proofErr w:type="spellEnd"/>
        <w:r w:rsidRPr="00FF1FAB">
          <w:rPr>
            <w:color w:val="000000"/>
            <w:u w:val="single"/>
            <w:lang w:val="uk-UA" w:bidi="en-US"/>
          </w:rPr>
          <w:t>-</w:t>
        </w:r>
        <w:proofErr w:type="spellStart"/>
        <w:r w:rsidRPr="003C557B">
          <w:rPr>
            <w:color w:val="000000"/>
            <w:u w:val="single"/>
            <w:lang w:bidi="en-US"/>
          </w:rPr>
          <w:t>konsultaciyi</w:t>
        </w:r>
        <w:proofErr w:type="spellEnd"/>
      </w:hyperlink>
      <w:r w:rsidRPr="00FF1FAB">
        <w:rPr>
          <w:color w:val="000000"/>
          <w:lang w:val="uk-UA" w:bidi="en-US"/>
        </w:rPr>
        <w:t>).</w:t>
      </w:r>
    </w:p>
    <w:p w:rsidR="003C557B" w:rsidRPr="00B531FE" w:rsidRDefault="003C557B" w:rsidP="003C557B">
      <w:pPr>
        <w:pStyle w:val="1"/>
        <w:shd w:val="clear" w:color="auto" w:fill="auto"/>
        <w:ind w:firstLine="760"/>
        <w:jc w:val="both"/>
        <w:rPr>
          <w:lang w:val="ru-RU"/>
        </w:rPr>
      </w:pPr>
      <w:r>
        <w:rPr>
          <w:color w:val="000000"/>
          <w:lang w:val="uk-UA" w:eastAsia="uk-UA" w:bidi="uk-UA"/>
        </w:rPr>
        <w:t>Рішення, напрацьовані під час кожної публічної консультації, буде враховано під час розроблення Положення про заклад дошкільної освіти та інших нормативно-правових актів.</w:t>
      </w:r>
    </w:p>
    <w:p w:rsidR="003C557B" w:rsidRDefault="003C557B" w:rsidP="003C557B">
      <w:pPr>
        <w:pStyle w:val="1"/>
        <w:shd w:val="clear" w:color="auto" w:fill="auto"/>
        <w:ind w:firstLine="76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Партнер із проведення публічних консультацій візьме на себе витрати, пов’язані з проїздом до міста проведення публічної консультації та у</w:t>
      </w:r>
      <w:r w:rsidRPr="003C557B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зворотному напрямку (купе, плацкарт, 2-ий клас </w:t>
      </w:r>
      <w:proofErr w:type="spellStart"/>
      <w:r>
        <w:rPr>
          <w:color w:val="000000"/>
          <w:lang w:val="uk-UA" w:eastAsia="uk-UA" w:bidi="uk-UA"/>
        </w:rPr>
        <w:t>Інтерсіті</w:t>
      </w:r>
      <w:proofErr w:type="spellEnd"/>
      <w:r>
        <w:rPr>
          <w:color w:val="000000"/>
          <w:lang w:val="uk-UA" w:eastAsia="uk-UA" w:bidi="uk-UA"/>
        </w:rPr>
        <w:t>, автобус, маршрутка; оплата пального не відшкодовується).</w:t>
      </w:r>
    </w:p>
    <w:p w:rsidR="007664A2" w:rsidRDefault="007664A2" w:rsidP="003C557B">
      <w:pPr>
        <w:pStyle w:val="1"/>
        <w:shd w:val="clear" w:color="auto" w:fill="auto"/>
        <w:ind w:firstLine="760"/>
        <w:jc w:val="both"/>
        <w:rPr>
          <w:color w:val="000000"/>
          <w:lang w:val="uk-UA" w:eastAsia="uk-UA" w:bidi="uk-UA"/>
        </w:rPr>
      </w:pPr>
    </w:p>
    <w:p w:rsidR="00B531FE" w:rsidRDefault="00B531FE" w:rsidP="0065080C">
      <w:pPr>
        <w:pStyle w:val="1"/>
        <w:shd w:val="clear" w:color="auto" w:fill="auto"/>
        <w:ind w:firstLine="0"/>
        <w:jc w:val="both"/>
        <w:rPr>
          <w:b/>
          <w:color w:val="000000"/>
          <w:lang w:val="uk-UA" w:eastAsia="uk-UA" w:bidi="uk-UA"/>
        </w:rPr>
      </w:pPr>
    </w:p>
    <w:p w:rsidR="00B531FE" w:rsidRDefault="00B531FE" w:rsidP="0065080C">
      <w:pPr>
        <w:pStyle w:val="1"/>
        <w:shd w:val="clear" w:color="auto" w:fill="auto"/>
        <w:ind w:firstLine="0"/>
        <w:jc w:val="both"/>
        <w:rPr>
          <w:b/>
          <w:color w:val="000000"/>
          <w:lang w:val="uk-UA" w:eastAsia="uk-UA" w:bidi="uk-UA"/>
        </w:rPr>
      </w:pPr>
    </w:p>
    <w:p w:rsidR="007664A2" w:rsidRPr="0065080C" w:rsidRDefault="007664A2" w:rsidP="0065080C">
      <w:pPr>
        <w:pStyle w:val="1"/>
        <w:shd w:val="clear" w:color="auto" w:fill="auto"/>
        <w:ind w:firstLine="0"/>
        <w:jc w:val="both"/>
        <w:rPr>
          <w:b/>
          <w:color w:val="000000"/>
          <w:lang w:val="uk-UA" w:eastAsia="uk-UA" w:bidi="uk-UA"/>
        </w:rPr>
      </w:pPr>
      <w:r w:rsidRPr="0065080C">
        <w:rPr>
          <w:b/>
          <w:color w:val="000000"/>
          <w:lang w:val="uk-UA" w:eastAsia="uk-UA" w:bidi="uk-UA"/>
        </w:rPr>
        <w:t xml:space="preserve">В.о. начальника відділу освіти </w:t>
      </w:r>
      <w:r w:rsidR="0065080C">
        <w:rPr>
          <w:b/>
          <w:color w:val="000000"/>
          <w:lang w:val="uk-UA" w:eastAsia="uk-UA" w:bidi="uk-UA"/>
        </w:rPr>
        <w:tab/>
      </w:r>
      <w:r w:rsidR="0065080C">
        <w:rPr>
          <w:b/>
          <w:color w:val="000000"/>
          <w:lang w:val="uk-UA" w:eastAsia="uk-UA" w:bidi="uk-UA"/>
        </w:rPr>
        <w:tab/>
      </w:r>
      <w:r w:rsidR="0065080C">
        <w:rPr>
          <w:b/>
          <w:color w:val="000000"/>
          <w:lang w:val="uk-UA" w:eastAsia="uk-UA" w:bidi="uk-UA"/>
        </w:rPr>
        <w:tab/>
      </w:r>
      <w:r w:rsidR="0065080C">
        <w:rPr>
          <w:b/>
          <w:color w:val="000000"/>
          <w:lang w:val="uk-UA" w:eastAsia="uk-UA" w:bidi="uk-UA"/>
        </w:rPr>
        <w:tab/>
      </w:r>
      <w:r w:rsidRPr="0065080C">
        <w:rPr>
          <w:b/>
          <w:color w:val="000000"/>
          <w:lang w:val="uk-UA" w:eastAsia="uk-UA" w:bidi="uk-UA"/>
        </w:rPr>
        <w:t>Ірина ОРАНСЬКА</w:t>
      </w:r>
    </w:p>
    <w:p w:rsidR="0065080C" w:rsidRDefault="0065080C" w:rsidP="003C557B">
      <w:pPr>
        <w:pStyle w:val="1"/>
        <w:shd w:val="clear" w:color="auto" w:fill="auto"/>
        <w:ind w:firstLine="760"/>
        <w:jc w:val="both"/>
        <w:rPr>
          <w:color w:val="000000"/>
          <w:lang w:val="uk-UA" w:eastAsia="uk-UA" w:bidi="uk-UA"/>
        </w:rPr>
      </w:pPr>
    </w:p>
    <w:p w:rsidR="0065080C" w:rsidRDefault="0065080C" w:rsidP="003C557B">
      <w:pPr>
        <w:pStyle w:val="1"/>
        <w:shd w:val="clear" w:color="auto" w:fill="auto"/>
        <w:ind w:firstLine="760"/>
        <w:jc w:val="both"/>
        <w:rPr>
          <w:color w:val="000000"/>
          <w:lang w:val="uk-UA" w:eastAsia="uk-UA" w:bidi="uk-UA"/>
        </w:rPr>
      </w:pPr>
    </w:p>
    <w:p w:rsidR="0065080C" w:rsidRDefault="0065080C" w:rsidP="003C557B">
      <w:pPr>
        <w:pStyle w:val="1"/>
        <w:shd w:val="clear" w:color="auto" w:fill="auto"/>
        <w:ind w:firstLine="760"/>
        <w:jc w:val="both"/>
        <w:rPr>
          <w:color w:val="000000"/>
          <w:lang w:val="uk-UA" w:eastAsia="uk-UA" w:bidi="uk-UA"/>
        </w:rPr>
      </w:pPr>
    </w:p>
    <w:p w:rsidR="0065080C" w:rsidRDefault="0065080C" w:rsidP="003C557B">
      <w:pPr>
        <w:pStyle w:val="1"/>
        <w:shd w:val="clear" w:color="auto" w:fill="auto"/>
        <w:ind w:firstLine="760"/>
        <w:jc w:val="both"/>
        <w:rPr>
          <w:color w:val="000000"/>
          <w:lang w:val="uk-UA" w:eastAsia="uk-UA" w:bidi="uk-UA"/>
        </w:rPr>
      </w:pPr>
    </w:p>
    <w:p w:rsidR="00B531FE" w:rsidRDefault="00B531FE" w:rsidP="003C557B">
      <w:pPr>
        <w:pStyle w:val="1"/>
        <w:shd w:val="clear" w:color="auto" w:fill="auto"/>
        <w:ind w:firstLine="760"/>
        <w:jc w:val="both"/>
        <w:rPr>
          <w:color w:val="000000"/>
          <w:lang w:val="uk-UA" w:eastAsia="uk-UA" w:bidi="uk-UA"/>
        </w:rPr>
      </w:pPr>
    </w:p>
    <w:p w:rsidR="00ED732B" w:rsidRPr="00B531FE" w:rsidRDefault="007664A2" w:rsidP="00B531FE">
      <w:pPr>
        <w:pStyle w:val="1"/>
        <w:shd w:val="clear" w:color="auto" w:fill="auto"/>
        <w:ind w:firstLine="0"/>
        <w:jc w:val="both"/>
        <w:rPr>
          <w:sz w:val="20"/>
          <w:szCs w:val="20"/>
          <w:lang w:val="ru-RU"/>
        </w:rPr>
      </w:pPr>
      <w:r w:rsidRPr="0065080C">
        <w:rPr>
          <w:color w:val="000000"/>
          <w:sz w:val="20"/>
          <w:szCs w:val="20"/>
          <w:lang w:val="uk-UA" w:eastAsia="uk-UA" w:bidi="uk-UA"/>
        </w:rPr>
        <w:t xml:space="preserve">Валентина Сердюк </w:t>
      </w:r>
      <w:r w:rsidR="0065080C" w:rsidRPr="0065080C">
        <w:rPr>
          <w:color w:val="000000"/>
          <w:sz w:val="20"/>
          <w:szCs w:val="20"/>
          <w:lang w:val="uk-UA" w:eastAsia="uk-UA" w:bidi="uk-UA"/>
        </w:rPr>
        <w:t>9 73 98</w:t>
      </w:r>
    </w:p>
    <w:sectPr w:rsidR="00ED732B" w:rsidRPr="00B531FE" w:rsidSect="000729D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B"/>
    <w:rsid w:val="000729DB"/>
    <w:rsid w:val="001A2690"/>
    <w:rsid w:val="003C557B"/>
    <w:rsid w:val="0052043B"/>
    <w:rsid w:val="0065080C"/>
    <w:rsid w:val="007664A2"/>
    <w:rsid w:val="00922172"/>
    <w:rsid w:val="009C1ED8"/>
    <w:rsid w:val="00B531FE"/>
    <w:rsid w:val="00C14401"/>
    <w:rsid w:val="00D81A94"/>
    <w:rsid w:val="00DA7625"/>
    <w:rsid w:val="00ED1398"/>
    <w:rsid w:val="00E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8E7"/>
  <w15:chartTrackingRefBased/>
  <w15:docId w15:val="{3D8BE9FA-5FCC-4D7C-9B95-E82DE7B8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55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C55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C557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C557B"/>
    <w:pPr>
      <w:widowControl w:val="0"/>
      <w:shd w:val="clear" w:color="auto" w:fill="FFFFFF"/>
      <w:spacing w:before="290" w:after="170" w:line="25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7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ua/osvita/doshkilna-osvita/publichni-konsultaci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Катя</cp:lastModifiedBy>
  <cp:revision>10</cp:revision>
  <cp:lastPrinted>2019-11-19T10:03:00Z</cp:lastPrinted>
  <dcterms:created xsi:type="dcterms:W3CDTF">2019-11-19T09:15:00Z</dcterms:created>
  <dcterms:modified xsi:type="dcterms:W3CDTF">2019-11-20T12:21:00Z</dcterms:modified>
</cp:coreProperties>
</file>